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C9EB">
      <w:pPr>
        <w:pStyle w:val="2"/>
        <w:bidi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选课操作指南</w:t>
      </w:r>
    </w:p>
    <w:p w14:paraId="6EDE131C">
      <w:pPr>
        <w:numPr>
          <w:ilvl w:val="0"/>
          <w:numId w:val="2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登录方式</w:t>
      </w:r>
    </w:p>
    <w:p w14:paraId="0AC6C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0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第一步：输入学号密码登录系统，点击选课中心，如图：</w:t>
      </w:r>
    </w:p>
    <w:p w14:paraId="769898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273040" cy="2504440"/>
            <wp:effectExtent l="0" t="0" r="381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D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56E4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" w:lineRule="atLeast"/>
        <w:ind w:left="0" w:right="0" w:firstLine="0"/>
        <w:jc w:val="left"/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345C32C">
      <w:pPr>
        <w:numPr>
          <w:ilvl w:val="0"/>
          <w:numId w:val="0"/>
        </w:numPr>
      </w:pPr>
    </w:p>
    <w:p w14:paraId="5E097D83">
      <w:pPr>
        <w:numPr>
          <w:ilvl w:val="0"/>
          <w:numId w:val="0"/>
        </w:numPr>
      </w:pPr>
    </w:p>
    <w:p w14:paraId="6C3C2DD6">
      <w:pPr>
        <w:numPr>
          <w:ilvl w:val="0"/>
          <w:numId w:val="0"/>
        </w:numPr>
      </w:pPr>
    </w:p>
    <w:p w14:paraId="1D03BD5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224E12C">
      <w:pPr>
        <w:numPr>
          <w:ilvl w:val="0"/>
          <w:numId w:val="2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选课指南</w:t>
      </w:r>
    </w:p>
    <w:p w14:paraId="767E0B6C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1、如何进入选课界面</w:t>
      </w:r>
    </w:p>
    <w:p w14:paraId="02AFA82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步骤一、登录成功后进入选课入口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9230" cy="2075815"/>
            <wp:effectExtent l="0" t="0" r="7620" b="635"/>
            <wp:docPr id="10" name="图片 10" descr="e9212e847488a10ea885e50e36b7c2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9212e847488a10ea885e50e36b7c2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90B10">
      <w:r>
        <w:drawing>
          <wp:inline distT="0" distB="0" distL="114300" distR="114300">
            <wp:extent cx="5272405" cy="232156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6E0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步骤二、点击【进入选课】进入，查看本学期开放的选课及选课起止时间。</w:t>
      </w:r>
    </w:p>
    <w:p w14:paraId="771E1817">
      <w:r>
        <w:drawing>
          <wp:inline distT="0" distB="0" distL="114300" distR="114300">
            <wp:extent cx="6036945" cy="1826260"/>
            <wp:effectExtent l="0" t="0" r="1333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69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1A4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步骤三、在规定的时间范围内，点击【进入选课】，进入选课页面。</w:t>
      </w:r>
    </w:p>
    <w:p w14:paraId="2AEC91D1">
      <w:r>
        <w:drawing>
          <wp:inline distT="0" distB="0" distL="114300" distR="114300">
            <wp:extent cx="5273040" cy="256667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9998"/>
    <w:p w14:paraId="7C2E6E30">
      <w:pPr>
        <w:numPr>
          <w:ilvl w:val="0"/>
          <w:numId w:val="3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专业选修课选课操作</w:t>
      </w:r>
    </w:p>
    <w:p w14:paraId="490B4A6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步骤一、点击【选修选课】查看专业选修课课程数据。</w:t>
      </w:r>
    </w:p>
    <w:p w14:paraId="39C9E72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98440" cy="1619885"/>
            <wp:effectExtent l="0" t="0" r="508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步骤二、找到需要选的课程，点击【选课】，即可完成选课操作，如下图学生选课页面。</w:t>
      </w:r>
    </w:p>
    <w:p w14:paraId="2C672E6A">
      <w:r>
        <w:drawing>
          <wp:inline distT="0" distB="0" distL="114300" distR="114300">
            <wp:extent cx="5269865" cy="842010"/>
            <wp:effectExtent l="0" t="0" r="317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F204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图一</w:t>
      </w:r>
    </w:p>
    <w:p w14:paraId="37D344DD">
      <w:pPr>
        <w:rPr>
          <w:rFonts w:hint="eastAsia" w:eastAsiaTheme="minorEastAsia"/>
          <w:lang w:val="en-US" w:eastAsia="zh-CN"/>
        </w:rPr>
      </w:pPr>
    </w:p>
    <w:p w14:paraId="383FA651">
      <w:r>
        <w:drawing>
          <wp:inline distT="0" distB="0" distL="114300" distR="114300">
            <wp:extent cx="5952490" cy="2202180"/>
            <wp:effectExtent l="0" t="0" r="635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3AB3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图二</w:t>
      </w:r>
    </w:p>
    <w:p w14:paraId="4268A769">
      <w:pPr>
        <w:adjustRightInd w:val="0"/>
        <w:snapToGrid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说明：</w:t>
      </w:r>
      <w:r>
        <w:rPr>
          <w:rFonts w:hint="eastAsia" w:ascii="仿宋" w:hAnsi="仿宋" w:eastAsia="仿宋" w:cs="仿宋"/>
        </w:rPr>
        <w:t>【退选】：针对已选课，如果想要退选，点击【退选】，即可完成退选操作。</w:t>
      </w:r>
    </w:p>
    <w:p w14:paraId="3E99F575">
      <w:pPr>
        <w:adjustRightInd w:val="0"/>
        <w:snapToGrid w:val="0"/>
        <w:rPr>
          <w:rFonts w:hint="eastAsia" w:ascii="仿宋" w:hAnsi="仿宋" w:eastAsia="仿宋" w:cs="仿宋"/>
        </w:rPr>
      </w:pPr>
    </w:p>
    <w:p w14:paraId="19FAD636">
      <w:pPr>
        <w:adjustRightInd w:val="0"/>
        <w:snapToGrid w:val="0"/>
        <w:rPr>
          <w:rFonts w:hint="eastAsia" w:ascii="仿宋" w:hAnsi="仿宋" w:eastAsia="仿宋" w:cs="仿宋"/>
        </w:rPr>
      </w:pPr>
    </w:p>
    <w:p w14:paraId="7D5602C4">
      <w:pPr>
        <w:numPr>
          <w:ilvl w:val="0"/>
          <w:numId w:val="3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体育选项目操作</w:t>
      </w:r>
    </w:p>
    <w:p w14:paraId="3824063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步骤一、点击【体育选课】查看体育项目信息</w:t>
      </w:r>
    </w:p>
    <w:p w14:paraId="2B6AD92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4310" cy="1083945"/>
            <wp:effectExtent l="0" t="0" r="13970" b="1333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步骤二、找到需要选的项目，点击【选课】，即可完成选课操作，如下图学生选课页面。</w:t>
      </w:r>
    </w:p>
    <w:p w14:paraId="53D6BD30">
      <w:r>
        <w:drawing>
          <wp:inline distT="0" distB="0" distL="114300" distR="114300">
            <wp:extent cx="5274310" cy="1100455"/>
            <wp:effectExtent l="0" t="0" r="13970" b="12065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7016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图一</w:t>
      </w:r>
    </w:p>
    <w:p w14:paraId="1DF22ACE">
      <w:pPr>
        <w:rPr>
          <w:rFonts w:hint="eastAsia" w:eastAsiaTheme="minorEastAsia"/>
          <w:lang w:val="en-US" w:eastAsia="zh-CN"/>
        </w:rPr>
      </w:pPr>
    </w:p>
    <w:p w14:paraId="452B3486">
      <w:r>
        <w:drawing>
          <wp:inline distT="0" distB="0" distL="114300" distR="114300">
            <wp:extent cx="5261610" cy="2038350"/>
            <wp:effectExtent l="0" t="0" r="11430" b="3810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A6595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图二</w:t>
      </w:r>
    </w:p>
    <w:p w14:paraId="1491CB56">
      <w:pPr>
        <w:adjustRightInd w:val="0"/>
        <w:snapToGrid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</w:rPr>
        <w:t>说明：</w:t>
      </w:r>
      <w:r>
        <w:rPr>
          <w:rFonts w:hint="eastAsia" w:ascii="仿宋" w:hAnsi="仿宋" w:eastAsia="仿宋" w:cs="仿宋"/>
          <w:sz w:val="21"/>
          <w:szCs w:val="21"/>
        </w:rPr>
        <w:t>【退选】：针对已选课，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1"/>
        </w:rPr>
        <w:t>如果想要退选，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1"/>
          <w:lang w:val="en-US" w:eastAsia="zh-CN"/>
        </w:rPr>
        <w:t>去掉“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过滤冲突课程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1"/>
          <w:lang w:val="en-US" w:eastAsia="zh-CN"/>
        </w:rPr>
        <w:t>”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勾选后点击查询退课</w:t>
      </w:r>
    </w:p>
    <w:p w14:paraId="20637831">
      <w:pPr>
        <w:adjustRightInd w:val="0"/>
        <w:snapToGrid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50E26E0C">
      <w:pPr>
        <w:numPr>
          <w:ilvl w:val="0"/>
          <w:numId w:val="3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选课结果查看及退课</w:t>
      </w:r>
    </w:p>
    <w:p w14:paraId="07437C3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点击【选课结果】查看选课结果信息</w:t>
      </w:r>
    </w:p>
    <w:p w14:paraId="1A6227A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7960" cy="1007110"/>
            <wp:effectExtent l="0" t="0" r="5080" b="1397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757BF">
      <w:r>
        <w:drawing>
          <wp:inline distT="0" distB="0" distL="114300" distR="114300">
            <wp:extent cx="5263515" cy="2540635"/>
            <wp:effectExtent l="0" t="0" r="952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A482">
      <w:pPr>
        <w:adjustRightInd w:val="0"/>
        <w:snapToGrid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说明：</w:t>
      </w:r>
      <w:r>
        <w:rPr>
          <w:rFonts w:hint="eastAsia" w:ascii="仿宋" w:hAnsi="仿宋" w:eastAsia="仿宋" w:cs="仿宋"/>
        </w:rPr>
        <w:t>【退选】：针对已选课，如果想要退选，点击【退选】，即可完成退选操作。</w:t>
      </w:r>
    </w:p>
    <w:p w14:paraId="17AF78A0">
      <w:pPr>
        <w:rPr>
          <w:rFonts w:hint="default"/>
          <w:lang w:val="en-US" w:eastAsia="zh-CN"/>
        </w:rPr>
      </w:pPr>
    </w:p>
    <w:p w14:paraId="44D924FB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C0945A">
      <w:pPr>
        <w:rPr>
          <w:rFonts w:hint="eastAsia"/>
          <w:lang w:val="en-US" w:eastAsia="zh-CN"/>
        </w:rPr>
      </w:pPr>
    </w:p>
    <w:p w14:paraId="147B7F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51E62"/>
    <w:multiLevelType w:val="singleLevel"/>
    <w:tmpl w:val="CA051E6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7EF5B0F"/>
    <w:multiLevelType w:val="multilevel"/>
    <w:tmpl w:val="17EF5B0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-%2"/>
      <w:lvlJc w:val="left"/>
      <w:pPr>
        <w:ind w:left="576" w:hanging="576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3"/>
      <w:lvlText w:val="%1-%2.%3.%4"/>
      <w:lvlJc w:val="left"/>
      <w:pPr>
        <w:ind w:left="864" w:hanging="864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0A5548A"/>
    <w:multiLevelType w:val="singleLevel"/>
    <w:tmpl w:val="50A55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05BF6"/>
    <w:rsid w:val="25E851BB"/>
    <w:rsid w:val="41285144"/>
    <w:rsid w:val="4D4F0B4E"/>
    <w:rsid w:val="6817003C"/>
    <w:rsid w:val="70897C02"/>
    <w:rsid w:val="73104006"/>
    <w:rsid w:val="7F4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224"/>
      </w:tabs>
      <w:spacing w:before="120" w:after="120"/>
      <w:outlineLvl w:val="3"/>
    </w:pPr>
    <w:rPr>
      <w:rFonts w:ascii="Arial" w:hAnsi="Arial"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</w:pPr>
    <w:rPr>
      <w:rFonts w:eastAsia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424</Words>
  <Characters>424</Characters>
  <Lines>0</Lines>
  <Paragraphs>0</Paragraphs>
  <TotalTime>42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2026-06-30T09:28:00Z</dcterms:created>
  <dc:creator>胡中秋</dc:creator>
  <cp:lastModifiedBy>姬月</cp:lastModifiedBy>
  <dcterms:modified xsi:type="dcterms:W3CDTF">2026-07-09T03:47:59Z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7C79B47D3935410DB5DB4FC65B64BC2E_11</vt:lpwstr>
  </property>
  <property fmtid="{D5CDD505-2E9C-101B-9397-08002B2CF9AE}" pid="4" name="KSOTemplateDocerSaveRecord">
    <vt:lpwstr>eyJoZGlkIjoiMGRmZTM5NTUwNmEzMTQwZGUxZDY4MDQ0NDZkYTcxOTYiLCJ1c2VySWQiOiIxMjA2MDM0NDg2In0=</vt:lpwstr>
  </property>
</Properties>
</file>