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lang w:val="en-US" w:eastAsia="zh-CN"/>
        </w:rPr>
      </w:pPr>
    </w:p>
    <w:p>
      <w:pPr>
        <w:keepNext w:val="0"/>
        <w:keepLines w:val="0"/>
        <w:widowControl w:val="0"/>
        <w:suppressLineNumbers w:val="0"/>
        <w:spacing w:before="0" w:beforeAutospacing="0" w:after="0" w:afterAutospacing="0"/>
        <w:ind w:right="0"/>
        <w:jc w:val="center"/>
        <w:rPr>
          <w:rFonts w:hint="eastAsia" w:ascii="宋体" w:hAnsi="宋体" w:eastAsia="宋体" w:cs="宋体"/>
          <w:b/>
          <w:bCs w:val="0"/>
          <w:kern w:val="2"/>
          <w:sz w:val="36"/>
          <w:szCs w:val="36"/>
        </w:rPr>
      </w:pPr>
      <w:r>
        <w:rPr>
          <w:rFonts w:hint="eastAsia" w:ascii="宋体" w:hAnsi="宋体" w:eastAsia="宋体" w:cs="宋体"/>
          <w:b/>
          <w:bCs w:val="0"/>
          <w:kern w:val="2"/>
          <w:sz w:val="36"/>
          <w:szCs w:val="36"/>
          <w:lang w:val="en-US" w:eastAsia="zh-CN" w:bidi="ar"/>
        </w:rPr>
        <w:t>《中国传统舞蹈塑形训练》公共选修课课程介绍</w:t>
      </w:r>
    </w:p>
    <w:tbl>
      <w:tblPr>
        <w:tblStyle w:val="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46"/>
        <w:gridCol w:w="887"/>
        <w:gridCol w:w="1029"/>
        <w:gridCol w:w="1068"/>
        <w:gridCol w:w="875"/>
        <w:gridCol w:w="676"/>
        <w:gridCol w:w="210"/>
        <w:gridCol w:w="832"/>
        <w:gridCol w:w="212"/>
        <w:gridCol w:w="48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课程名称</w:t>
            </w:r>
          </w:p>
        </w:tc>
        <w:tc>
          <w:tcPr>
            <w:tcW w:w="1916" w:type="dxa"/>
            <w:gridSpan w:val="2"/>
            <w:vMerge w:val="restart"/>
            <w:tcBorders>
              <w:top w:val="single" w:color="auto" w:sz="4" w:space="0"/>
              <w:left w:val="nil"/>
              <w:bottom w:val="single" w:color="auto" w:sz="4" w:space="0"/>
              <w:right w:val="nil"/>
            </w:tcBorders>
            <w:shd w:val="clear" w:color="auto" w:fill="auto"/>
            <w:vAlign w:val="center"/>
          </w:tcPr>
          <w:p>
            <w:pPr>
              <w:keepNext w:val="0"/>
              <w:keepLines w:val="0"/>
              <w:widowControl w:val="0"/>
              <w:suppressLineNumbers w:val="0"/>
              <w:spacing w:before="0" w:beforeAutospacing="0" w:after="0" w:afterAutospacing="0"/>
              <w:ind w:right="0"/>
              <w:jc w:val="both"/>
              <w:rPr>
                <w:rFonts w:hint="default"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bidi="ar"/>
              </w:rPr>
              <w:t>中国传统舞蹈塑形训练</w:t>
            </w:r>
          </w:p>
        </w:tc>
        <w:tc>
          <w:tcPr>
            <w:tcW w:w="2619" w:type="dxa"/>
            <w:gridSpan w:val="3"/>
            <w:vMerge w:val="restart"/>
            <w:tcBorders>
              <w:top w:val="single" w:color="auto" w:sz="4" w:space="0"/>
              <w:left w:val="single" w:color="auto" w:sz="4" w:space="0"/>
              <w:bottom w:val="nil"/>
              <w:right w:val="nil"/>
            </w:tcBorders>
            <w:shd w:val="clear" w:color="auto" w:fill="auto"/>
            <w:vAlign w:val="center"/>
          </w:tcPr>
          <w:p>
            <w:pPr>
              <w:keepNext w:val="0"/>
              <w:keepLines w:val="0"/>
              <w:widowControl w:val="0"/>
              <w:suppressLineNumbers w:val="0"/>
              <w:spacing w:before="0" w:beforeAutospacing="0" w:after="0" w:afterAutospacing="0"/>
              <w:ind w:left="0" w:right="-139"/>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总学分 1学分</w:t>
            </w:r>
          </w:p>
          <w:p>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总学时</w:t>
            </w:r>
            <w:r>
              <w:rPr>
                <w:rFonts w:hint="default" w:ascii="Times New Roman" w:hAnsi="Times New Roman" w:cs="Times New Roman" w:eastAsiaTheme="minorEastAsia"/>
                <w:kern w:val="2"/>
                <w:sz w:val="21"/>
                <w:szCs w:val="21"/>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Times New Roman"/>
                <w:kern w:val="2"/>
                <w:sz w:val="21"/>
                <w:szCs w:val="21"/>
                <w:lang w:val="en-US" w:eastAsia="zh-CN" w:bidi="ar"/>
              </w:rPr>
              <w:t>17</w:t>
            </w: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学时 </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其中</w:t>
            </w:r>
          </w:p>
        </w:tc>
        <w:tc>
          <w:tcPr>
            <w:tcW w:w="1042" w:type="dxa"/>
            <w:gridSpan w:val="2"/>
            <w:tcBorders>
              <w:top w:val="single" w:color="auto" w:sz="4" w:space="0"/>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139"/>
              <w:jc w:val="both"/>
              <w:rPr>
                <w:rFonts w:hint="default" w:ascii="Times New Roman" w:hAnsi="Times New Roman" w:cs="Times New Roman"/>
                <w:kern w:val="2"/>
                <w:sz w:val="21"/>
                <w:szCs w:val="21"/>
                <w:vertAlign w:val="superscript"/>
              </w:rPr>
            </w:pPr>
            <w:r>
              <w:rPr>
                <w:rFonts w:hint="eastAsia" w:ascii="宋体" w:hAnsi="宋体" w:eastAsia="宋体" w:cs="宋体"/>
                <w:kern w:val="2"/>
                <w:sz w:val="21"/>
                <w:szCs w:val="21"/>
                <w:lang w:val="en-US" w:eastAsia="zh-CN" w:bidi="ar"/>
              </w:rPr>
              <w:t>理论</w:t>
            </w:r>
            <w:r>
              <w:rPr>
                <w:rFonts w:hint="default" w:ascii="Times New Roman" w:hAnsi="Times New Roman" w:cs="Times New Roman" w:eastAsiaTheme="minorEastAsia"/>
                <w:kern w:val="2"/>
                <w:sz w:val="21"/>
                <w:szCs w:val="21"/>
                <w:lang w:val="en-US" w:eastAsia="zh-CN" w:bidi="ar"/>
              </w:rPr>
              <w:t xml:space="preserve">  </w:t>
            </w:r>
            <w:r>
              <w:rPr>
                <w:rFonts w:hint="eastAsia" w:ascii="Times New Roman" w:hAnsi="Times New Roman" w:cs="Times New Roman"/>
                <w:kern w:val="2"/>
                <w:sz w:val="21"/>
                <w:szCs w:val="21"/>
                <w:lang w:val="en-US" w:eastAsia="zh-CN" w:bidi="ar"/>
              </w:rPr>
              <w:t>17</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vertAlign w:val="superscript"/>
                <w:lang w:val="en-US" w:eastAsia="zh-CN" w:bidi="ar"/>
              </w:rPr>
              <w:t xml:space="preserve">                      </w:t>
            </w:r>
          </w:p>
        </w:tc>
        <w:tc>
          <w:tcPr>
            <w:tcW w:w="697" w:type="dxa"/>
            <w:gridSpan w:val="2"/>
            <w:tcBorders>
              <w:top w:val="single" w:color="auto" w:sz="4" w:space="0"/>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0"/>
              <w:jc w:val="right"/>
              <w:rPr>
                <w:rFonts w:hint="default" w:ascii="Times New Roman" w:hAnsi="Times New Roman" w:cs="Times New Roman"/>
                <w:kern w:val="2"/>
                <w:sz w:val="21"/>
                <w:szCs w:val="21"/>
                <w:vertAlign w:val="superscript"/>
              </w:rPr>
            </w:pPr>
            <w:r>
              <w:rPr>
                <w:rFonts w:hint="default" w:ascii="Times New Roman" w:hAnsi="Times New Roman" w:cs="Times New Roman" w:eastAsiaTheme="minorEastAsia"/>
                <w:kern w:val="2"/>
                <w:sz w:val="21"/>
                <w:szCs w:val="21"/>
                <w:lang w:val="en-US" w:eastAsia="zh-CN" w:bidi="ar"/>
              </w:rPr>
              <w:t xml:space="preserve">    </w:t>
            </w:r>
            <w:r>
              <w:rPr>
                <w:rFonts w:hint="eastAsia" w:ascii="宋体" w:hAnsi="宋体" w:eastAsia="宋体" w:cs="宋体"/>
                <w:kern w:val="2"/>
                <w:sz w:val="21"/>
                <w:szCs w:val="21"/>
                <w:lang w:val="en-US" w:eastAsia="zh-CN" w:bidi="ar"/>
              </w:rPr>
              <w:t>　　</w:t>
            </w:r>
            <w:r>
              <w:rPr>
                <w:rFonts w:hint="default" w:ascii="Times New Roman" w:hAnsi="Times New Roman" w:cs="Times New Roman" w:eastAsiaTheme="minorEastAsia"/>
                <w:kern w:val="2"/>
                <w:sz w:val="21"/>
                <w:szCs w:val="21"/>
                <w:lang w:val="en-US" w:eastAsia="zh-CN" w:bidi="ar"/>
              </w:rPr>
              <w:t xml:space="preserve">  </w:t>
            </w:r>
          </w:p>
        </w:tc>
        <w:tc>
          <w:tcPr>
            <w:tcW w:w="914"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vertAlign w:val="superscrip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85" w:hRule="atLeast"/>
        </w:trPr>
        <w:tc>
          <w:tcPr>
            <w:tcW w:w="10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916" w:type="dxa"/>
            <w:gridSpan w:val="2"/>
            <w:vMerge w:val="continue"/>
            <w:tcBorders>
              <w:top w:val="single" w:color="auto" w:sz="4" w:space="0"/>
              <w:left w:val="nil"/>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19" w:type="dxa"/>
            <w:gridSpan w:val="3"/>
            <w:vMerge w:val="continue"/>
            <w:tcBorders>
              <w:top w:val="single" w:color="auto" w:sz="4" w:space="0"/>
              <w:left w:val="single" w:color="auto" w:sz="4" w:space="0"/>
              <w:bottom w:val="nil"/>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42" w:type="dxa"/>
            <w:gridSpan w:val="2"/>
            <w:tcBorders>
              <w:top w:val="nil"/>
              <w:left w:val="nil"/>
              <w:bottom w:val="nil"/>
              <w:right w:val="nil"/>
            </w:tcBorders>
            <w:shd w:val="clear" w:color="auto" w:fill="auto"/>
            <w:vAlign w:val="center"/>
          </w:tcPr>
          <w:p>
            <w:pPr>
              <w:keepNext w:val="0"/>
              <w:keepLines w:val="0"/>
              <w:widowControl w:val="0"/>
              <w:suppressLineNumbers w:val="0"/>
              <w:spacing w:before="0" w:beforeAutospacing="0" w:after="0" w:afterAutospacing="0"/>
              <w:ind w:left="0" w:right="-288"/>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 xml:space="preserve">实验 </w:t>
            </w:r>
            <w:r>
              <w:rPr>
                <w:rFonts w:hint="default" w:ascii="Times New Roman" w:hAnsi="Times New Roman" w:cs="Times New Roman" w:eastAsiaTheme="minorEastAsia"/>
                <w:kern w:val="2"/>
                <w:sz w:val="21"/>
                <w:szCs w:val="21"/>
                <w:lang w:val="en-US" w:eastAsia="zh-CN" w:bidi="ar"/>
              </w:rPr>
              <w:t xml:space="preserve"> 0</w:t>
            </w:r>
          </w:p>
        </w:tc>
        <w:tc>
          <w:tcPr>
            <w:tcW w:w="697" w:type="dxa"/>
            <w:gridSpan w:val="2"/>
            <w:tcBorders>
              <w:top w:val="nil"/>
              <w:left w:val="nil"/>
              <w:bottom w:val="single" w:color="auto" w:sz="4" w:space="0"/>
              <w:right w:val="nil"/>
            </w:tcBorders>
            <w:shd w:val="clear" w:color="auto" w:fill="auto"/>
            <w:vAlign w:val="center"/>
          </w:tcPr>
          <w:p>
            <w:pPr>
              <w:keepNext w:val="0"/>
              <w:keepLines w:val="0"/>
              <w:widowControl w:val="0"/>
              <w:suppressLineNumbers w:val="0"/>
              <w:spacing w:before="0" w:beforeAutospacing="0" w:after="0" w:afterAutospacing="0"/>
              <w:ind w:left="0" w:right="105"/>
              <w:jc w:val="right"/>
              <w:rPr>
                <w:rFonts w:hint="default" w:ascii="Times New Roman" w:hAnsi="Times New Roman" w:cs="Times New Roman"/>
                <w:kern w:val="2"/>
                <w:sz w:val="21"/>
                <w:szCs w:val="21"/>
              </w:rPr>
            </w:pPr>
          </w:p>
        </w:tc>
        <w:tc>
          <w:tcPr>
            <w:tcW w:w="914"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开课院部</w:t>
            </w:r>
          </w:p>
        </w:tc>
        <w:tc>
          <w:tcPr>
            <w:tcW w:w="88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Times New Roman" w:hAnsi="Times New Roman" w:cs="Times New Roman" w:eastAsiaTheme="minorEastAsia"/>
                <w:kern w:val="2"/>
                <w:sz w:val="30"/>
                <w:szCs w:val="30"/>
                <w:lang w:val="en-US" w:eastAsia="zh-CN"/>
              </w:rPr>
            </w:pPr>
            <w:r>
              <w:rPr>
                <w:rFonts w:hint="eastAsia" w:ascii="宋体" w:hAnsi="宋体" w:eastAsia="宋体" w:cs="宋体"/>
                <w:kern w:val="2"/>
                <w:sz w:val="21"/>
                <w:szCs w:val="21"/>
                <w:lang w:val="en-US" w:eastAsia="zh-CN"/>
              </w:rPr>
              <w:t>校团委</w:t>
            </w:r>
          </w:p>
        </w:tc>
        <w:tc>
          <w:tcPr>
            <w:tcW w:w="102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教研室</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文化艺术教育中心</w:t>
            </w:r>
          </w:p>
        </w:tc>
        <w:tc>
          <w:tcPr>
            <w:tcW w:w="87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教学</w:t>
            </w:r>
          </w:p>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对象</w:t>
            </w:r>
          </w:p>
        </w:tc>
        <w:tc>
          <w:tcPr>
            <w:tcW w:w="3329"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本科生（20-40人）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教材名称</w:t>
            </w:r>
          </w:p>
        </w:tc>
        <w:tc>
          <w:tcPr>
            <w:tcW w:w="88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2"/>
                <w:szCs w:val="22"/>
              </w:rPr>
            </w:pPr>
            <w:r>
              <w:rPr>
                <w:rFonts w:hint="eastAsia" w:ascii="宋体" w:hAnsi="宋体" w:eastAsia="宋体" w:cs="宋体"/>
                <w:kern w:val="2"/>
                <w:sz w:val="22"/>
                <w:szCs w:val="22"/>
                <w:lang w:val="en-US" w:eastAsia="zh-CN" w:bidi="ar"/>
              </w:rPr>
              <w:t>《中国古典舞身韵》</w:t>
            </w:r>
          </w:p>
        </w:tc>
        <w:tc>
          <w:tcPr>
            <w:tcW w:w="102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主编</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rPr>
              <w:t>曾明慧, 余凯亮</w:t>
            </w:r>
          </w:p>
        </w:tc>
        <w:tc>
          <w:tcPr>
            <w:tcW w:w="87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r>
              <w:rPr>
                <w:rFonts w:hint="eastAsia" w:ascii="宋体" w:hAnsi="宋体" w:eastAsia="宋体" w:cs="宋体"/>
                <w:kern w:val="2"/>
                <w:sz w:val="21"/>
                <w:szCs w:val="21"/>
                <w:lang w:val="en-US" w:eastAsia="zh-CN" w:bidi="ar"/>
              </w:rPr>
              <w:t>年　版</w:t>
            </w:r>
          </w:p>
        </w:tc>
        <w:tc>
          <w:tcPr>
            <w:tcW w:w="88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Times New Roman"/>
                <w:kern w:val="2"/>
                <w:sz w:val="21"/>
                <w:szCs w:val="21"/>
                <w:lang w:val="en-US" w:eastAsia="zh-CN" w:bidi="ar"/>
              </w:rPr>
              <w:t>018</w:t>
            </w:r>
            <w:r>
              <w:rPr>
                <w:rFonts w:hint="eastAsia" w:ascii="宋体" w:hAnsi="宋体" w:eastAsia="宋体" w:cs="宋体"/>
                <w:kern w:val="2"/>
                <w:sz w:val="21"/>
                <w:szCs w:val="21"/>
                <w:lang w:val="en-US" w:eastAsia="zh-CN" w:bidi="ar"/>
              </w:rPr>
              <w:t>年</w:t>
            </w:r>
          </w:p>
        </w:tc>
        <w:tc>
          <w:tcPr>
            <w:tcW w:w="104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18"/>
                <w:szCs w:val="18"/>
              </w:rPr>
            </w:pPr>
            <w:r>
              <w:rPr>
                <w:rFonts w:hint="eastAsia" w:ascii="宋体" w:hAnsi="宋体" w:eastAsia="宋体" w:cs="宋体"/>
                <w:kern w:val="2"/>
                <w:sz w:val="18"/>
                <w:szCs w:val="18"/>
                <w:lang w:val="en-US" w:eastAsia="zh-CN" w:bidi="ar"/>
              </w:rPr>
              <w:t>出版社名称</w:t>
            </w:r>
            <w:r>
              <w:rPr>
                <w:rFonts w:hint="default" w:ascii="Times New Roman" w:hAnsi="Times New Roman" w:eastAsia="宋体" w:cs="Times New Roman"/>
                <w:kern w:val="2"/>
                <w:sz w:val="18"/>
                <w:szCs w:val="18"/>
                <w:lang w:val="en-US" w:eastAsia="zh-CN" w:bidi="ar"/>
              </w:rPr>
              <w:t>/</w:t>
            </w:r>
            <w:r>
              <w:rPr>
                <w:rFonts w:hint="eastAsia" w:ascii="宋体" w:hAnsi="宋体" w:eastAsia="宋体" w:cs="宋体"/>
                <w:kern w:val="2"/>
                <w:sz w:val="18"/>
                <w:szCs w:val="18"/>
                <w:lang w:val="en-US" w:eastAsia="zh-CN" w:bidi="ar"/>
              </w:rPr>
              <w:t>自编</w:t>
            </w:r>
          </w:p>
        </w:tc>
        <w:tc>
          <w:tcPr>
            <w:tcW w:w="139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重庆：西南大学出版社</w:t>
            </w:r>
          </w:p>
        </w:tc>
      </w:tr>
    </w:tbl>
    <w:p>
      <w:pPr>
        <w:keepNext w:val="0"/>
        <w:keepLines w:val="0"/>
        <w:widowControl w:val="0"/>
        <w:suppressLineNumbers w:val="0"/>
        <w:spacing w:before="0" w:beforeAutospacing="0" w:after="0" w:afterAutospacing="0"/>
        <w:ind w:left="0" w:right="0" w:firstLine="57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课程简介（课程的背景、教学目的、主要内容等，不少于</w:t>
      </w:r>
      <w:r>
        <w:rPr>
          <w:rFonts w:hint="default" w:ascii="Times New Roman" w:hAnsi="Times New Roman" w:eastAsia="宋体" w:cs="Times New Roman"/>
          <w:b/>
          <w:bCs w:val="0"/>
          <w:kern w:val="2"/>
          <w:sz w:val="24"/>
          <w:szCs w:val="24"/>
          <w:lang w:val="en-US" w:eastAsia="zh-CN" w:bidi="ar"/>
        </w:rPr>
        <w:t>600</w:t>
      </w:r>
      <w:r>
        <w:rPr>
          <w:rFonts w:hint="eastAsia" w:ascii="宋体" w:hAnsi="宋体" w:eastAsia="宋体" w:cs="宋体"/>
          <w:b/>
          <w:bCs w:val="0"/>
          <w:kern w:val="2"/>
          <w:sz w:val="24"/>
          <w:szCs w:val="24"/>
          <w:lang w:val="en-US" w:eastAsia="zh-CN" w:bidi="ar"/>
        </w:rPr>
        <w:t>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中国传统舞蹈塑形训练》是一门针对热爱舞蹈的大学生群体而开设的舞蹈美育课程。课程立足于美育教育与素质教育，分别从中国古典舞身韵训练、中国古典舞基本功训练与中国民族民间舞风格训练三部分入手，根据不同风格的舞蹈创编或改编成舞蹈片段进行综合性训练与学习，通过对舞蹈理论知识讲解、舞蹈基础舞姿学习和参与实践活动的“三位一体”教学方式，带领学生在充分感受中国传统文化的同时切身体验中国传统舞蹈的魅力，使其文化素养和审美能力得到提升，促进学生全面协调发展，塑造民族文化精神与现代审美意识共存的形体美、姿态美、气质美与心灵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过本课程的学习，在知识层面上，使学生系统掌握中国传统舞蹈的具体内容，达到身体形态与柔韧性的基本要求。在能力方面，引导学生能够有效运用舞蹈教学法的相关知识，掌握动作的基本做法、训练要求以及训练目标，形成主动发现问题、寻找问题，并解决问题的专业能力。在情感态度与价值观方面，通过对舞蹈作品的鉴赏，引导学生以“立德树人”为己任，树立正确的人生观与艺术观，以美育人，以德育人，激发学生对舞蹈艺术的热爱，形成良好的专业美学思想与实践创新精神。</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讲授提纲（每一章节的名称）</w:t>
      </w:r>
    </w:p>
    <w:p>
      <w:pPr>
        <w:keepNext w:val="0"/>
        <w:keepLines w:val="0"/>
        <w:widowControl w:val="0"/>
        <w:suppressLineNumbers w:val="0"/>
        <w:spacing w:before="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第一章</w:t>
      </w:r>
      <w:r>
        <w:rPr>
          <w:rFonts w:hint="default" w:ascii="Times New Roman" w:hAnsi="Times New Roman" w:cs="Times New Roman" w:eastAsiaTheme="minorEastAsia"/>
          <w:bCs/>
          <w:kern w:val="2"/>
          <w:sz w:val="24"/>
          <w:szCs w:val="24"/>
          <w:lang w:val="en-US" w:eastAsia="zh-CN" w:bidi="ar"/>
        </w:rPr>
        <w:t xml:space="preserve"> </w:t>
      </w:r>
      <w:r>
        <w:rPr>
          <w:rFonts w:hint="eastAsia" w:ascii="宋体" w:hAnsi="宋体" w:eastAsia="宋体" w:cs="宋体"/>
          <w:sz w:val="24"/>
          <w:szCs w:val="24"/>
        </w:rPr>
        <w:t>中国古典舞作品赏析</w:t>
      </w:r>
      <w:r>
        <w:rPr>
          <w:rFonts w:hint="eastAsia" w:ascii="宋体" w:hAnsi="宋体" w:eastAsia="宋体" w:cs="宋体"/>
          <w:bCs/>
          <w:kern w:val="2"/>
          <w:sz w:val="24"/>
          <w:szCs w:val="24"/>
          <w:lang w:val="en-US" w:eastAsia="zh-CN" w:bidi="ar"/>
        </w:rPr>
        <w:t>（3学时）</w:t>
      </w:r>
    </w:p>
    <w:p>
      <w:pPr>
        <w:keepNext w:val="0"/>
        <w:keepLines w:val="0"/>
        <w:widowControl w:val="0"/>
        <w:suppressLineNumbers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第二章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古典舞身韵——呼吸提沉、手势与眼神组合</w:t>
      </w:r>
      <w:r>
        <w:rPr>
          <w:rFonts w:hint="eastAsia" w:ascii="宋体" w:hAnsi="宋体" w:eastAsia="宋体" w:cs="宋体"/>
          <w:bCs/>
          <w:kern w:val="2"/>
          <w:sz w:val="24"/>
          <w:szCs w:val="24"/>
          <w:lang w:val="en-US" w:eastAsia="zh-CN" w:bidi="ar"/>
        </w:rPr>
        <w:t>（3学时）</w:t>
      </w:r>
    </w:p>
    <w:p>
      <w:pPr>
        <w:keepNext w:val="0"/>
        <w:keepLines w:val="0"/>
        <w:widowControl w:val="0"/>
        <w:suppressLineNumbers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第三章 </w:t>
      </w:r>
      <w:r>
        <w:rPr>
          <w:rFonts w:hint="eastAsia" w:ascii="宋体" w:hAnsi="宋体" w:eastAsia="宋体" w:cs="宋体"/>
          <w:sz w:val="24"/>
          <w:szCs w:val="24"/>
        </w:rPr>
        <w:t>古典舞基本功——腿部、站立、腰部组合</w:t>
      </w:r>
      <w:r>
        <w:rPr>
          <w:rFonts w:hint="eastAsia" w:ascii="宋体" w:hAnsi="宋体" w:eastAsia="宋体" w:cs="宋体"/>
          <w:bCs/>
          <w:kern w:val="2"/>
          <w:sz w:val="24"/>
          <w:szCs w:val="24"/>
          <w:lang w:val="en-US" w:eastAsia="zh-CN" w:bidi="ar"/>
        </w:rPr>
        <w:t>（3学时）</w:t>
      </w:r>
    </w:p>
    <w:p>
      <w:pPr>
        <w:keepNext w:val="0"/>
        <w:keepLines w:val="0"/>
        <w:widowControl w:val="0"/>
        <w:suppressLineNumbers w:val="0"/>
        <w:adjustRightInd w:val="0"/>
        <w:spacing w:before="156" w:beforeLines="50" w:beforeAutospacing="0" w:after="0" w:afterAutospacing="0"/>
        <w:ind w:left="0"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 xml:space="preserve">第四章 </w:t>
      </w:r>
      <w:r>
        <w:rPr>
          <w:rFonts w:hint="eastAsia" w:ascii="宋体" w:hAnsi="宋体" w:eastAsia="宋体" w:cs="宋体"/>
          <w:sz w:val="21"/>
          <w:szCs w:val="21"/>
        </w:rPr>
        <w:t>古典舞组合——手眼身法组合</w:t>
      </w:r>
      <w:r>
        <w:rPr>
          <w:rFonts w:hint="eastAsia" w:ascii="宋体" w:hAnsi="宋体" w:eastAsia="宋体" w:cs="宋体"/>
          <w:bCs/>
          <w:kern w:val="2"/>
          <w:sz w:val="24"/>
          <w:szCs w:val="24"/>
          <w:lang w:val="en-US" w:eastAsia="zh-CN" w:bidi="ar"/>
        </w:rPr>
        <w:t>（3学时）</w:t>
      </w:r>
    </w:p>
    <w:p>
      <w:pPr>
        <w:keepNext w:val="0"/>
        <w:keepLines w:val="0"/>
        <w:widowControl w:val="0"/>
        <w:suppressLineNumbers w:val="0"/>
        <w:adjustRightInd w:val="0"/>
        <w:spacing w:before="156" w:beforeLines="50" w:beforeAutospacing="0" w:after="0" w:afterAutospacing="0"/>
        <w:ind w:left="0" w:right="0"/>
        <w:jc w:val="both"/>
        <w:rPr>
          <w:rFonts w:hint="default" w:ascii="Times New Roman" w:hAnsi="Times New Roman" w:cs="Times New Roman"/>
          <w:bCs/>
          <w:kern w:val="2"/>
          <w:sz w:val="24"/>
          <w:szCs w:val="24"/>
        </w:rPr>
      </w:pPr>
      <w:r>
        <w:rPr>
          <w:rFonts w:hint="eastAsia" w:ascii="宋体" w:hAnsi="宋体" w:eastAsia="宋体" w:cs="宋体"/>
          <w:bCs/>
          <w:kern w:val="2"/>
          <w:sz w:val="24"/>
          <w:szCs w:val="24"/>
          <w:lang w:val="en-US" w:eastAsia="zh-CN" w:bidi="ar"/>
        </w:rPr>
        <w:t xml:space="preserve">第五章 </w:t>
      </w:r>
      <w:r>
        <w:rPr>
          <w:rFonts w:hint="eastAsia" w:ascii="宋体" w:hAnsi="宋体" w:eastAsia="宋体" w:cs="宋体"/>
          <w:sz w:val="24"/>
          <w:szCs w:val="24"/>
        </w:rPr>
        <w:t>民间舞风格训练——</w:t>
      </w:r>
      <w:r>
        <w:rPr>
          <w:rFonts w:hint="eastAsia" w:ascii="宋体" w:hAnsi="宋体" w:eastAsia="宋体" w:cs="宋体"/>
          <w:sz w:val="24"/>
          <w:szCs w:val="24"/>
          <w:lang w:val="en-US" w:eastAsia="zh-CN"/>
        </w:rPr>
        <w:t>藏族</w:t>
      </w:r>
      <w:r>
        <w:rPr>
          <w:rFonts w:hint="eastAsia" w:ascii="宋体" w:hAnsi="宋体" w:eastAsia="宋体" w:cs="宋体"/>
          <w:sz w:val="24"/>
          <w:szCs w:val="24"/>
        </w:rPr>
        <w:t>舞蹈组合</w:t>
      </w:r>
      <w:r>
        <w:rPr>
          <w:rFonts w:hint="eastAsia" w:ascii="宋体" w:hAnsi="宋体" w:eastAsia="宋体" w:cs="宋体"/>
          <w:bCs/>
          <w:kern w:val="2"/>
          <w:sz w:val="24"/>
          <w:szCs w:val="24"/>
          <w:lang w:val="en-US" w:eastAsia="zh-CN" w:bidi="ar"/>
        </w:rPr>
        <w:t>（2学时）</w:t>
      </w:r>
    </w:p>
    <w:p>
      <w:pPr>
        <w:keepNext w:val="0"/>
        <w:keepLines w:val="0"/>
        <w:widowControl w:val="0"/>
        <w:suppressLineNumbers w:val="0"/>
        <w:adjustRightInd w:val="0"/>
        <w:spacing w:before="156" w:beforeLines="50" w:beforeAutospacing="0" w:after="0" w:afterAutospacing="0"/>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第六章</w:t>
      </w:r>
      <w:r>
        <w:rPr>
          <w:rFonts w:hint="default" w:ascii="宋体" w:hAnsi="宋体" w:eastAsia="宋体" w:cs="宋体"/>
          <w:sz w:val="24"/>
          <w:szCs w:val="24"/>
          <w:lang w:val="en-US" w:eastAsia="zh-CN"/>
        </w:rPr>
        <w:t xml:space="preserve"> </w:t>
      </w:r>
      <w:r>
        <w:rPr>
          <w:rFonts w:hint="eastAsia" w:ascii="宋体" w:hAnsi="宋体" w:eastAsia="宋体" w:cs="宋体"/>
          <w:sz w:val="24"/>
          <w:szCs w:val="24"/>
        </w:rPr>
        <w:t>民间舞风格训练——</w:t>
      </w:r>
      <w:r>
        <w:rPr>
          <w:rFonts w:hint="eastAsia" w:ascii="宋体" w:hAnsi="宋体" w:eastAsia="宋体" w:cs="宋体"/>
          <w:sz w:val="24"/>
          <w:szCs w:val="24"/>
          <w:lang w:val="en-US" w:eastAsia="zh-CN"/>
        </w:rPr>
        <w:t>维族</w:t>
      </w:r>
      <w:r>
        <w:rPr>
          <w:rFonts w:hint="eastAsia" w:ascii="宋体" w:hAnsi="宋体" w:eastAsia="宋体" w:cs="宋体"/>
          <w:sz w:val="24"/>
          <w:szCs w:val="24"/>
        </w:rPr>
        <w:t>舞蹈组合</w:t>
      </w:r>
      <w:r>
        <w:rPr>
          <w:rFonts w:hint="eastAsia" w:ascii="宋体" w:hAnsi="宋体" w:eastAsia="宋体" w:cs="宋体"/>
          <w:bCs/>
          <w:kern w:val="2"/>
          <w:sz w:val="24"/>
          <w:szCs w:val="24"/>
          <w:lang w:val="en-US" w:eastAsia="zh-CN" w:bidi="ar"/>
        </w:rPr>
        <w:t>（2学时）</w:t>
      </w:r>
    </w:p>
    <w:p>
      <w:pPr>
        <w:keepNext w:val="0"/>
        <w:keepLines w:val="0"/>
        <w:widowControl w:val="0"/>
        <w:suppressLineNumbers w:val="0"/>
        <w:adjustRightInd w:val="0"/>
        <w:spacing w:before="156" w:beforeLines="50" w:beforeAutospacing="0" w:after="0" w:afterAutospacing="0"/>
        <w:ind w:left="0" w:right="0"/>
        <w:jc w:val="both"/>
        <w:rPr>
          <w:rFonts w:hint="default" w:ascii="宋体" w:hAnsi="宋体" w:eastAsia="宋体" w:cs="宋体"/>
          <w:sz w:val="24"/>
          <w:szCs w:val="24"/>
        </w:rPr>
      </w:pPr>
      <w:r>
        <w:rPr>
          <w:rFonts w:hint="eastAsia" w:ascii="宋体" w:hAnsi="宋体" w:eastAsia="宋体" w:cs="宋体"/>
          <w:sz w:val="24"/>
          <w:szCs w:val="24"/>
          <w:lang w:val="en-US" w:eastAsia="zh-CN"/>
        </w:rPr>
        <w:t xml:space="preserve">第七章  </w:t>
      </w:r>
      <w:r>
        <w:rPr>
          <w:rFonts w:hint="eastAsia" w:ascii="宋体" w:hAnsi="宋体" w:eastAsia="宋体" w:cs="宋体"/>
          <w:sz w:val="24"/>
          <w:szCs w:val="24"/>
        </w:rPr>
        <w:t>组合考核与展示</w:t>
      </w:r>
      <w:r>
        <w:rPr>
          <w:rFonts w:hint="eastAsia" w:ascii="宋体" w:hAnsi="宋体" w:eastAsia="宋体" w:cs="宋体"/>
          <w:sz w:val="24"/>
          <w:szCs w:val="24"/>
          <w:lang w:val="en-US" w:eastAsia="zh-CN"/>
        </w:rPr>
        <w:t>（1学时）</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考核方式或评分标准（笔试、论文、实际操作考察等）：</w:t>
      </w:r>
    </w:p>
    <w:tbl>
      <w:tblPr>
        <w:tblStyle w:val="2"/>
        <w:tblW w:w="8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82"/>
        <w:gridCol w:w="1159"/>
        <w:gridCol w:w="1231"/>
        <w:gridCol w:w="2235"/>
        <w:gridCol w:w="851"/>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7"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bookmarkStart w:id="0" w:name="_GoBack"/>
            <w:bookmarkEnd w:id="0"/>
            <w:r>
              <w:rPr>
                <w:rFonts w:hint="eastAsia" w:ascii="宋体" w:hAnsi="宋体" w:eastAsia="宋体" w:cs="宋体"/>
                <w:b/>
                <w:bCs w:val="0"/>
                <w:kern w:val="2"/>
                <w:sz w:val="20"/>
                <w:szCs w:val="20"/>
                <w:lang w:val="en-US" w:eastAsia="zh-CN" w:bidi="ar"/>
              </w:rPr>
              <w:t>序号</w:t>
            </w:r>
          </w:p>
        </w:tc>
        <w:tc>
          <w:tcPr>
            <w:tcW w:w="11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成绩类别</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考核方式</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b/>
                <w:bCs w:val="0"/>
                <w:kern w:val="2"/>
                <w:sz w:val="20"/>
                <w:szCs w:val="20"/>
                <w:lang w:val="en-US" w:eastAsia="zh-CN" w:bidi="ar"/>
              </w:rPr>
              <w:t>考核要求</w:t>
            </w:r>
          </w:p>
        </w:tc>
        <w:tc>
          <w:tcPr>
            <w:tcW w:w="851" w:type="dxa"/>
            <w:tcBorders>
              <w:top w:val="single" w:color="auto" w:sz="4" w:space="0"/>
              <w:left w:val="nil"/>
              <w:bottom w:val="single" w:color="auto" w:sz="4" w:space="0"/>
              <w:right w:val="single" w:color="auto" w:sz="4" w:space="0"/>
            </w:tcBorders>
            <w:shd w:val="clear" w:color="auto" w:fill="auto"/>
            <w:tcMar>
              <w:left w:w="28" w:type="dxa"/>
              <w:right w:w="28" w:type="dxa"/>
            </w:tcMar>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评价权重（</w:t>
            </w:r>
            <w:r>
              <w:rPr>
                <w:rFonts w:hint="default" w:ascii="Times New Roman" w:hAnsi="Times New Roman" w:cs="Times New Roman" w:eastAsiaTheme="minorEastAsia"/>
                <w:b/>
                <w:bCs w:val="0"/>
                <w:kern w:val="2"/>
                <w:sz w:val="20"/>
                <w:szCs w:val="20"/>
                <w:lang w:val="en-US" w:eastAsia="zh-CN" w:bidi="ar"/>
              </w:rPr>
              <w:t>%</w:t>
            </w:r>
            <w:r>
              <w:rPr>
                <w:rFonts w:hint="eastAsia" w:ascii="宋体" w:hAnsi="宋体" w:eastAsia="宋体" w:cs="宋体"/>
                <w:b/>
                <w:bCs w:val="0"/>
                <w:kern w:val="2"/>
                <w:sz w:val="20"/>
                <w:szCs w:val="20"/>
                <w:lang w:val="en-US" w:eastAsia="zh-CN" w:bidi="ar"/>
              </w:rPr>
              <w:t>）</w:t>
            </w:r>
          </w:p>
        </w:tc>
        <w:tc>
          <w:tcPr>
            <w:tcW w:w="209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105" w:leftChars="-50" w:right="-105" w:rightChars="-50"/>
              <w:jc w:val="center"/>
              <w:rPr>
                <w:rFonts w:hint="default" w:ascii="Times New Roman" w:hAnsi="Times New Roman" w:cs="Times New Roman"/>
                <w:b/>
                <w:bCs w:val="0"/>
                <w:kern w:val="2"/>
                <w:sz w:val="20"/>
                <w:szCs w:val="20"/>
              </w:rPr>
            </w:pPr>
            <w:r>
              <w:rPr>
                <w:rFonts w:hint="eastAsia" w:ascii="宋体" w:hAnsi="宋体" w:eastAsia="宋体" w:cs="宋体"/>
                <w:b/>
                <w:bCs w:val="0"/>
                <w:kern w:val="2"/>
                <w:sz w:val="20"/>
                <w:szCs w:val="20"/>
                <w:lang w:val="en-US" w:eastAsia="zh-CN" w:bidi="ar"/>
              </w:rPr>
              <w:t>支撑课程目标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w:t>
            </w:r>
          </w:p>
        </w:tc>
        <w:tc>
          <w:tcPr>
            <w:tcW w:w="1159"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过程性考核</w:t>
            </w:r>
          </w:p>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（平时成绩）</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考勤</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根据学校规定，凡三次考勤抽查不到者，取消本学期成绩评定的资格</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default" w:ascii="宋体" w:hAnsi="宋体" w:eastAsia="宋体" w:cs="宋体"/>
                <w:kern w:val="2"/>
                <w:sz w:val="20"/>
                <w:szCs w:val="20"/>
                <w:lang w:val="en-US" w:eastAsia="zh-CN" w:bidi="ar"/>
              </w:rPr>
              <w:t>15</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课堂表现</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态度端正、积极主动、认真学习课堂内容</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6" w:hRule="atLeast"/>
          <w:jc w:val="center"/>
        </w:trPr>
        <w:tc>
          <w:tcPr>
            <w:tcW w:w="58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159" w:type="dxa"/>
            <w:vMerge w:val="continue"/>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eastAsia"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课后测试</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left"/>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按时完成主题讨论任务，及时提交作业</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15</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1" w:hRule="atLeast"/>
          <w:jc w:val="center"/>
        </w:trPr>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2.</w:t>
            </w:r>
          </w:p>
        </w:tc>
        <w:tc>
          <w:tcPr>
            <w:tcW w:w="11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期末成绩</w:t>
            </w:r>
          </w:p>
        </w:tc>
        <w:tc>
          <w:tcPr>
            <w:tcW w:w="123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eastAsia"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课堂组合展示</w:t>
            </w:r>
          </w:p>
        </w:tc>
        <w:tc>
          <w:tcPr>
            <w:tcW w:w="22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5-10人为一组，按照规定考核内容进行表演</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50</w:t>
            </w:r>
          </w:p>
        </w:tc>
        <w:tc>
          <w:tcPr>
            <w:tcW w:w="209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line="300" w:lineRule="auto"/>
              <w:ind w:left="-105" w:leftChars="-50" w:right="-105" w:rightChars="-50"/>
              <w:jc w:val="center"/>
              <w:rPr>
                <w:rFonts w:hint="default" w:ascii="宋体" w:hAnsi="宋体" w:eastAsia="宋体" w:cs="宋体"/>
                <w:kern w:val="2"/>
                <w:sz w:val="20"/>
                <w:szCs w:val="20"/>
                <w:lang w:val="en-US" w:eastAsia="zh-CN" w:bidi="ar"/>
              </w:rPr>
            </w:pP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1</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2</w:t>
            </w:r>
            <w:r>
              <w:rPr>
                <w:rFonts w:hint="eastAsia" w:ascii="宋体" w:hAnsi="宋体" w:eastAsia="宋体" w:cs="宋体"/>
                <w:kern w:val="2"/>
                <w:sz w:val="20"/>
                <w:szCs w:val="20"/>
                <w:lang w:val="en-US" w:eastAsia="zh-CN" w:bidi="ar"/>
              </w:rPr>
              <w:t>、子目标</w:t>
            </w:r>
            <w:r>
              <w:rPr>
                <w:rFonts w:hint="default" w:ascii="宋体" w:hAnsi="宋体" w:eastAsia="宋体" w:cs="宋体"/>
                <w:kern w:val="2"/>
                <w:sz w:val="20"/>
                <w:szCs w:val="20"/>
                <w:lang w:val="en-US" w:eastAsia="zh-CN" w:bidi="ar"/>
              </w:rPr>
              <w:t>3</w:t>
            </w:r>
          </w:p>
        </w:tc>
      </w:tr>
    </w:tbl>
    <w:p>
      <w:pPr>
        <w:keepNext w:val="0"/>
        <w:keepLines w:val="0"/>
        <w:widowControl w:val="0"/>
        <w:suppressLineNumbers w:val="0"/>
        <w:adjustRightInd w:val="0"/>
        <w:snapToGrid w:val="0"/>
        <w:spacing w:before="0" w:beforeAutospacing="0" w:after="0" w:afterAutospacing="0" w:line="360" w:lineRule="auto"/>
        <w:ind w:left="0" w:right="0"/>
        <w:jc w:val="both"/>
        <w:rPr>
          <w:rFonts w:hint="default" w:ascii="Times New Roman" w:hAnsi="Times New Roman" w:cs="Times New Roman"/>
          <w:kern w:val="2"/>
          <w:sz w:val="20"/>
          <w:szCs w:val="20"/>
        </w:rPr>
      </w:pPr>
      <w:r>
        <w:rPr>
          <w:rFonts w:hint="eastAsia" w:ascii="宋体" w:hAnsi="宋体" w:eastAsia="宋体" w:cs="宋体"/>
          <w:kern w:val="2"/>
          <w:sz w:val="20"/>
          <w:szCs w:val="20"/>
          <w:lang w:val="en-US" w:eastAsia="zh-CN" w:bidi="ar"/>
        </w:rPr>
        <w:t>注：此表中内容为该课程的全部考核方式及其相关信息。</w:t>
      </w:r>
    </w:p>
    <w:p>
      <w:pPr>
        <w:keepNext w:val="0"/>
        <w:keepLines w:val="0"/>
        <w:widowControl w:val="0"/>
        <w:suppressLineNumbers w:val="0"/>
        <w:spacing w:before="156" w:beforeLines="50" w:beforeAutospacing="0" w:after="156" w:afterLines="50" w:afterAutospacing="0"/>
        <w:ind w:left="0" w:right="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任课教师简介（不少于</w:t>
      </w:r>
      <w:r>
        <w:rPr>
          <w:rFonts w:hint="default" w:ascii="Times New Roman" w:hAnsi="Times New Roman" w:eastAsia="宋体" w:cs="Times New Roman"/>
          <w:b/>
          <w:bCs w:val="0"/>
          <w:kern w:val="2"/>
          <w:sz w:val="24"/>
          <w:szCs w:val="24"/>
          <w:lang w:val="en-US" w:eastAsia="zh-CN" w:bidi="ar"/>
        </w:rPr>
        <w:t>50</w:t>
      </w:r>
      <w:r>
        <w:rPr>
          <w:rFonts w:hint="eastAsia" w:ascii="宋体" w:hAnsi="宋体" w:eastAsia="宋体" w:cs="宋体"/>
          <w:b/>
          <w:bCs w:val="0"/>
          <w:kern w:val="2"/>
          <w:sz w:val="24"/>
          <w:szCs w:val="24"/>
          <w:lang w:val="en-US" w:eastAsia="zh-CN" w:bidi="ar"/>
        </w:rPr>
        <w:t>字）：</w:t>
      </w:r>
    </w:p>
    <w:p>
      <w:pPr>
        <w:widowControl/>
        <w:spacing w:line="500" w:lineRule="exact"/>
        <w:ind w:firstLine="480" w:firstLineChars="200"/>
        <w:jc w:val="left"/>
        <w:rPr>
          <w:rFonts w:hint="eastAsia"/>
          <w:sz w:val="24"/>
        </w:rPr>
      </w:pPr>
      <w:r>
        <w:rPr>
          <w:rFonts w:hint="eastAsia"/>
          <w:sz w:val="24"/>
        </w:rPr>
        <w:t>康文静，讲师，毕业于南京艺术学院舞蹈学院，舞蹈学硕士，江苏省舞蹈家协会会员，现任文化艺术教育中心教师，校大学生艺术团红叶舞蹈团指导教师，江苏省艺术特长生招生专家库评委。主授《舞蹈鉴赏》、《舞蹈艺术实践》等公选课程。2</w:t>
      </w:r>
      <w:r>
        <w:rPr>
          <w:sz w:val="24"/>
        </w:rPr>
        <w:t>020</w:t>
      </w:r>
      <w:r>
        <w:rPr>
          <w:rFonts w:hint="eastAsia"/>
          <w:sz w:val="24"/>
        </w:rPr>
        <w:t>年</w:t>
      </w:r>
      <w:r>
        <w:rPr>
          <w:rFonts w:hint="eastAsia"/>
          <w:sz w:val="24"/>
          <w:lang w:val="en-US" w:eastAsia="zh-CN"/>
        </w:rPr>
        <w:t>指导</w:t>
      </w:r>
      <w:r>
        <w:rPr>
          <w:rFonts w:hint="eastAsia"/>
          <w:sz w:val="24"/>
        </w:rPr>
        <w:t>原创舞蹈《也许是要飞》荣获江苏省第</w:t>
      </w:r>
      <w:r>
        <w:rPr>
          <w:rFonts w:hint="eastAsia"/>
          <w:sz w:val="24"/>
          <w:lang w:val="en-US" w:eastAsia="zh-CN"/>
        </w:rPr>
        <w:t>六</w:t>
      </w:r>
      <w:r>
        <w:rPr>
          <w:rFonts w:hint="eastAsia"/>
          <w:sz w:val="24"/>
        </w:rPr>
        <w:t>届大学生艺术展演舞蹈比赛一等奖和优秀创作奖；</w:t>
      </w:r>
      <w:r>
        <w:rPr>
          <w:rFonts w:hint="eastAsia"/>
          <w:sz w:val="24"/>
          <w:lang w:val="en-US" w:eastAsia="zh-CN"/>
        </w:rPr>
        <w:t>2023年指导原创舞蹈《追光者》</w:t>
      </w:r>
      <w:r>
        <w:rPr>
          <w:rFonts w:hint="eastAsia"/>
          <w:sz w:val="24"/>
        </w:rPr>
        <w:t>荣获江苏省第</w:t>
      </w:r>
      <w:r>
        <w:rPr>
          <w:rFonts w:hint="eastAsia"/>
          <w:sz w:val="24"/>
          <w:lang w:val="en-US" w:eastAsia="zh-CN"/>
        </w:rPr>
        <w:t>七</w:t>
      </w:r>
      <w:r>
        <w:rPr>
          <w:rFonts w:hint="eastAsia"/>
          <w:sz w:val="24"/>
        </w:rPr>
        <w:t>届大学生艺术展演舞蹈比赛一等奖和优秀创作奖</w:t>
      </w:r>
      <w:r>
        <w:rPr>
          <w:rFonts w:hint="eastAsia"/>
          <w:sz w:val="24"/>
          <w:lang w:eastAsia="zh-CN"/>
        </w:rPr>
        <w:t>；</w:t>
      </w:r>
      <w:r>
        <w:rPr>
          <w:rFonts w:hint="eastAsia"/>
          <w:sz w:val="24"/>
        </w:rPr>
        <w:t>曾荣获校级第七届“教学新秀奖”二等奖；江苏省高校微课教学比赛二等奖；发表《</w:t>
      </w:r>
      <w:r>
        <w:rPr>
          <w:rFonts w:hint="eastAsia"/>
          <w:sz w:val="24"/>
          <w:lang w:val="en-US" w:eastAsia="zh-CN"/>
        </w:rPr>
        <w:t>藥</w:t>
      </w:r>
      <w:r>
        <w:rPr>
          <w:rFonts w:hint="eastAsia"/>
          <w:sz w:val="24"/>
        </w:rPr>
        <w:t>舞相融 以舞育人——中国药科大学校园舞蹈文化中的育人功能研究》高校美育改革创新优秀案例获由江苏省教育厅举办的第六届大学生艺术展演二等奖。</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pPr>
        <w:tabs>
          <w:tab w:val="left" w:pos="3223"/>
        </w:tabs>
        <w:bidi w:val="0"/>
        <w:jc w:val="left"/>
        <w:rPr>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M2Q3NDEzNTU0YzMyZGYxZjhmOGNhNzA2MmUzYTkifQ=="/>
  </w:docVars>
  <w:rsids>
    <w:rsidRoot w:val="00000000"/>
    <w:rsid w:val="18E52673"/>
    <w:rsid w:val="428A460D"/>
    <w:rsid w:val="5AB02500"/>
    <w:rsid w:val="6B1B2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1354</Words>
  <Characters>1380</Characters>
  <Lines>0</Lines>
  <Paragraphs>0</Paragraphs>
  <TotalTime>0</TotalTime>
  <ScaleCrop>false</ScaleCrop>
  <LinksUpToDate>false</LinksUpToDate>
  <CharactersWithSpaces>1437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2024-03-04T06:19:00Z</dcterms:created>
  <dc:creator>KWJ</dc:creator>
  <cp:lastModifiedBy>康～shmily</cp:lastModifiedBy>
  <dcterms:modified xsi:type="dcterms:W3CDTF">2024-07-04T08:20:03Z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5E211DCE85644F19AD1B9D8FBE6C14CE_12</vt:lpwstr>
  </property>
</Properties>
</file>